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0C" w:rsidRPr="00981F25" w:rsidRDefault="00660646" w:rsidP="001A588C">
      <w:pPr>
        <w:jc w:val="center"/>
        <w:rPr>
          <w:rFonts w:ascii="Book Antiqua" w:hAnsi="Book Antiqua"/>
          <w:color w:val="000000"/>
          <w:sz w:val="22"/>
          <w:szCs w:val="22"/>
        </w:rPr>
      </w:pPr>
      <w:r w:rsidRPr="00660646">
        <w:rPr>
          <w:rFonts w:ascii="Book Antiqua" w:hAnsi="Book Antiqua"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22.25pt">
            <v:imagedata r:id="rId4" o:title="EPC-new logo1"/>
          </v:shape>
        </w:pict>
      </w:r>
    </w:p>
    <w:p w:rsidR="00E7200C" w:rsidRPr="00981F25" w:rsidRDefault="00E7200C" w:rsidP="00E7200C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>~~~~~~~~~~~~~~~~~~~~~~~~~~~~~~~~~~~~~~~~~~</w:t>
      </w:r>
    </w:p>
    <w:p w:rsidR="00E7200C" w:rsidRPr="00981F25" w:rsidRDefault="00E7200C" w:rsidP="00E7200C">
      <w:pPr>
        <w:rPr>
          <w:rFonts w:ascii="Book Antiqua" w:hAnsi="Book Antiqua"/>
          <w:b/>
          <w:color w:val="000000"/>
          <w:sz w:val="22"/>
          <w:szCs w:val="22"/>
        </w:rPr>
      </w:pPr>
      <w:r w:rsidRPr="00981F25">
        <w:rPr>
          <w:rFonts w:ascii="Book Antiqua" w:hAnsi="Book Antiqua"/>
          <w:b/>
          <w:color w:val="000000"/>
          <w:sz w:val="22"/>
          <w:szCs w:val="22"/>
        </w:rPr>
        <w:t xml:space="preserve">Education Policy Center Newsletter </w:t>
      </w:r>
    </w:p>
    <w:p w:rsidR="00E7200C" w:rsidRPr="00981F25" w:rsidRDefault="00E7200C" w:rsidP="00E7200C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b/>
          <w:bCs/>
          <w:color w:val="000000"/>
          <w:sz w:val="22"/>
          <w:szCs w:val="22"/>
        </w:rPr>
        <w:t>From The Independence Institute</w:t>
      </w:r>
      <w:r w:rsidRPr="00981F25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E7200C" w:rsidRPr="00981F25" w:rsidRDefault="006D5C97" w:rsidP="00E7200C">
      <w:pPr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July 31</w:t>
      </w:r>
      <w:r w:rsidR="00E7200C" w:rsidRPr="00981F25">
        <w:rPr>
          <w:rFonts w:ascii="Book Antiqua" w:hAnsi="Book Antiqua"/>
          <w:b/>
          <w:bCs/>
          <w:color w:val="000000"/>
          <w:sz w:val="22"/>
          <w:szCs w:val="22"/>
        </w:rPr>
        <w:t xml:space="preserve">, </w:t>
      </w:r>
      <w:r w:rsidR="00981F25" w:rsidRPr="00981F25">
        <w:rPr>
          <w:rFonts w:ascii="Book Antiqua" w:hAnsi="Book Antiqua"/>
          <w:b/>
          <w:bCs/>
          <w:color w:val="000000"/>
          <w:sz w:val="22"/>
          <w:szCs w:val="22"/>
        </w:rPr>
        <w:t>20</w:t>
      </w:r>
      <w:r w:rsidR="002268CF">
        <w:rPr>
          <w:rFonts w:ascii="Book Antiqua" w:hAnsi="Book Antiqua"/>
          <w:b/>
          <w:bCs/>
          <w:color w:val="000000"/>
          <w:sz w:val="22"/>
          <w:szCs w:val="22"/>
        </w:rPr>
        <w:t>1</w:t>
      </w:r>
      <w:r w:rsidR="006B16D2">
        <w:rPr>
          <w:rFonts w:ascii="Book Antiqua" w:hAnsi="Book Antiqua"/>
          <w:b/>
          <w:bCs/>
          <w:color w:val="000000"/>
          <w:sz w:val="22"/>
          <w:szCs w:val="22"/>
        </w:rPr>
        <w:t>2</w:t>
      </w:r>
    </w:p>
    <w:p w:rsidR="00E7200C" w:rsidRPr="00981F25" w:rsidRDefault="00E7200C" w:rsidP="00E7200C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>~~~~~~~~~~~~~~~~~~~~~~~~~~~~~~~~~~~~~~~~~~</w:t>
      </w:r>
    </w:p>
    <w:p w:rsidR="00E7200C" w:rsidRPr="00981F25" w:rsidRDefault="00E7200C" w:rsidP="00E7200C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b/>
          <w:bCs/>
          <w:color w:val="000000"/>
          <w:sz w:val="22"/>
          <w:szCs w:val="22"/>
        </w:rPr>
        <w:t>In this issue</w:t>
      </w:r>
    </w:p>
    <w:p w:rsidR="00E7200C" w:rsidRPr="00981F25" w:rsidRDefault="00E7200C" w:rsidP="00E7200C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 xml:space="preserve">-- </w:t>
      </w:r>
      <w:r w:rsidR="006D5C97">
        <w:rPr>
          <w:rFonts w:ascii="Book Antiqua" w:hAnsi="Book Antiqua"/>
          <w:color w:val="000000"/>
          <w:sz w:val="22"/>
          <w:szCs w:val="22"/>
        </w:rPr>
        <w:t>Space Available Thur</w:t>
      </w:r>
      <w:r w:rsidR="00765657">
        <w:rPr>
          <w:rFonts w:ascii="Book Antiqua" w:hAnsi="Book Antiqua"/>
          <w:color w:val="000000"/>
          <w:sz w:val="22"/>
          <w:szCs w:val="22"/>
        </w:rPr>
        <w:t>sday</w:t>
      </w:r>
      <w:r w:rsidR="006D5C97">
        <w:rPr>
          <w:rFonts w:ascii="Book Antiqua" w:hAnsi="Book Antiqua"/>
          <w:color w:val="000000"/>
          <w:sz w:val="22"/>
          <w:szCs w:val="22"/>
        </w:rPr>
        <w:t xml:space="preserve"> for John Corcoran Brown Bag Lunch Event</w:t>
      </w:r>
    </w:p>
    <w:p w:rsidR="00E7200C" w:rsidRPr="00981F25" w:rsidRDefault="00E7200C" w:rsidP="00E7200C">
      <w:pPr>
        <w:rPr>
          <w:rFonts w:ascii="Book Antiqua" w:hAnsi="Book Antiqua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 xml:space="preserve">-- </w:t>
      </w:r>
      <w:proofErr w:type="spellStart"/>
      <w:r w:rsidR="00765657">
        <w:rPr>
          <w:rFonts w:ascii="Book Antiqua" w:hAnsi="Book Antiqua"/>
          <w:sz w:val="22"/>
          <w:szCs w:val="22"/>
        </w:rPr>
        <w:t>Dougco</w:t>
      </w:r>
      <w:proofErr w:type="spellEnd"/>
      <w:r w:rsidR="00765657">
        <w:rPr>
          <w:rFonts w:ascii="Book Antiqua" w:hAnsi="Book Antiqua"/>
          <w:sz w:val="22"/>
          <w:szCs w:val="22"/>
        </w:rPr>
        <w:t xml:space="preserve"> Teachers Union Still Waiting for Governor’s Decision</w:t>
      </w:r>
    </w:p>
    <w:p w:rsidR="00E7200C" w:rsidRDefault="00E7200C" w:rsidP="00E7200C">
      <w:pPr>
        <w:rPr>
          <w:rFonts w:ascii="Book Antiqua" w:hAnsi="Book Antiqua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 xml:space="preserve">-- </w:t>
      </w:r>
      <w:r w:rsidR="003241BA">
        <w:rPr>
          <w:rFonts w:ascii="Book Antiqua" w:hAnsi="Book Antiqua"/>
          <w:sz w:val="22"/>
          <w:szCs w:val="22"/>
        </w:rPr>
        <w:t xml:space="preserve">DeGrow Comments, </w:t>
      </w:r>
      <w:proofErr w:type="gramStart"/>
      <w:r w:rsidR="003241BA">
        <w:rPr>
          <w:rFonts w:ascii="Book Antiqua" w:hAnsi="Book Antiqua"/>
          <w:sz w:val="22"/>
          <w:szCs w:val="22"/>
        </w:rPr>
        <w:t>Add</w:t>
      </w:r>
      <w:r w:rsidR="009E37D7">
        <w:rPr>
          <w:rFonts w:ascii="Book Antiqua" w:hAnsi="Book Antiqua"/>
          <w:sz w:val="22"/>
          <w:szCs w:val="22"/>
        </w:rPr>
        <w:t>s</w:t>
      </w:r>
      <w:proofErr w:type="gramEnd"/>
      <w:r w:rsidR="003241BA">
        <w:rPr>
          <w:rFonts w:ascii="Book Antiqua" w:hAnsi="Book Antiqua"/>
          <w:sz w:val="22"/>
          <w:szCs w:val="22"/>
        </w:rPr>
        <w:t xml:space="preserve"> Context to School Funding Debates</w:t>
      </w:r>
    </w:p>
    <w:p w:rsidR="00AF71BA" w:rsidRDefault="00AF71BA" w:rsidP="00E7200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-- </w:t>
      </w:r>
      <w:r w:rsidR="00CF137F" w:rsidRPr="00CF137F">
        <w:rPr>
          <w:rFonts w:ascii="Book Antiqua" w:hAnsi="Book Antiqua"/>
          <w:sz w:val="22"/>
          <w:szCs w:val="22"/>
        </w:rPr>
        <w:t>Eddie Returns from Vacation, Blogging Strong</w:t>
      </w:r>
    </w:p>
    <w:p w:rsidR="00A77501" w:rsidRPr="00981F25" w:rsidRDefault="00A77501" w:rsidP="00E7200C">
      <w:pPr>
        <w:rPr>
          <w:rFonts w:ascii="Book Antiqua" w:hAnsi="Book Antiqua"/>
          <w:sz w:val="22"/>
          <w:szCs w:val="22"/>
        </w:rPr>
      </w:pPr>
    </w:p>
    <w:p w:rsidR="00C60AD2" w:rsidRPr="006D5C97" w:rsidRDefault="006D5C97" w:rsidP="002B214C">
      <w:pPr>
        <w:rPr>
          <w:rFonts w:ascii="Book Antiqua" w:hAnsi="Book Antiqua"/>
          <w:b/>
          <w:sz w:val="22"/>
          <w:szCs w:val="22"/>
        </w:rPr>
      </w:pPr>
      <w:r w:rsidRPr="006D5C97">
        <w:rPr>
          <w:rFonts w:ascii="Book Antiqua" w:hAnsi="Book Antiqua"/>
          <w:b/>
          <w:color w:val="000000"/>
          <w:sz w:val="22"/>
          <w:szCs w:val="22"/>
        </w:rPr>
        <w:t>Space Available Thur</w:t>
      </w:r>
      <w:r w:rsidR="00765657">
        <w:rPr>
          <w:rFonts w:ascii="Book Antiqua" w:hAnsi="Book Antiqua"/>
          <w:b/>
          <w:color w:val="000000"/>
          <w:sz w:val="22"/>
          <w:szCs w:val="22"/>
        </w:rPr>
        <w:t>sday</w:t>
      </w:r>
      <w:r w:rsidRPr="006D5C97">
        <w:rPr>
          <w:rFonts w:ascii="Book Antiqua" w:hAnsi="Book Antiqua"/>
          <w:b/>
          <w:color w:val="000000"/>
          <w:sz w:val="22"/>
          <w:szCs w:val="22"/>
        </w:rPr>
        <w:t xml:space="preserve"> for John Corcoran Brown Bag Lunch Event</w:t>
      </w:r>
    </w:p>
    <w:p w:rsidR="002B214C" w:rsidRPr="006D5C97" w:rsidRDefault="006D5C97" w:rsidP="002B214C">
      <w:pPr>
        <w:rPr>
          <w:rFonts w:ascii="Book Antiqua" w:hAnsi="Book Antiqua"/>
          <w:sz w:val="22"/>
          <w:szCs w:val="22"/>
        </w:rPr>
      </w:pPr>
      <w:r w:rsidRPr="006D5C97">
        <w:rPr>
          <w:rFonts w:ascii="Book Antiqua" w:hAnsi="Book Antiqua"/>
          <w:sz w:val="22"/>
          <w:szCs w:val="22"/>
        </w:rPr>
        <w:t>If you haven’t responded, there’s still room for you at</w:t>
      </w:r>
      <w:r>
        <w:rPr>
          <w:rFonts w:ascii="Book Antiqua" w:hAnsi="Book Antiqua"/>
          <w:sz w:val="22"/>
          <w:szCs w:val="22"/>
        </w:rPr>
        <w:t xml:space="preserve"> the</w:t>
      </w:r>
      <w:r w:rsidRPr="006D5C97">
        <w:rPr>
          <w:rFonts w:ascii="Book Antiqua" w:hAnsi="Book Antiqua"/>
          <w:sz w:val="22"/>
          <w:szCs w:val="22"/>
        </w:rPr>
        <w:t xml:space="preserve"> </w:t>
      </w:r>
      <w:r w:rsidRPr="006D5C97">
        <w:rPr>
          <w:rFonts w:ascii="Book Antiqua" w:hAnsi="Book Antiqua"/>
          <w:b/>
          <w:sz w:val="22"/>
          <w:szCs w:val="22"/>
        </w:rPr>
        <w:t>Brown Bag Lunch</w:t>
      </w:r>
      <w:r w:rsidRPr="006D5C97">
        <w:rPr>
          <w:rFonts w:ascii="Book Antiqua" w:hAnsi="Book Antiqua"/>
          <w:sz w:val="22"/>
          <w:szCs w:val="22"/>
        </w:rPr>
        <w:t xml:space="preserve"> </w:t>
      </w:r>
      <w:r w:rsidRPr="006D5C97">
        <w:rPr>
          <w:rFonts w:ascii="Book Antiqua" w:hAnsi="Book Antiqua"/>
          <w:b/>
          <w:sz w:val="22"/>
          <w:szCs w:val="22"/>
        </w:rPr>
        <w:t>this Thursday</w:t>
      </w:r>
      <w:r>
        <w:rPr>
          <w:rFonts w:ascii="Book Antiqua" w:hAnsi="Book Antiqua"/>
          <w:b/>
          <w:sz w:val="22"/>
          <w:szCs w:val="22"/>
        </w:rPr>
        <w:t xml:space="preserve"> (August 2)</w:t>
      </w:r>
      <w:r w:rsidRPr="006D5C97">
        <w:rPr>
          <w:rFonts w:ascii="Book Antiqua" w:hAnsi="Book Antiqua"/>
          <w:sz w:val="22"/>
          <w:szCs w:val="22"/>
        </w:rPr>
        <w:t xml:space="preserve"> with special guest speaker, </w:t>
      </w:r>
      <w:r w:rsidRPr="006D5C97">
        <w:rPr>
          <w:rFonts w:ascii="Book Antiqua" w:hAnsi="Book Antiqua"/>
          <w:b/>
          <w:bCs/>
          <w:sz w:val="22"/>
          <w:szCs w:val="22"/>
        </w:rPr>
        <w:t>John Corcoran</w:t>
      </w:r>
      <w:r w:rsidRPr="006D5C97">
        <w:rPr>
          <w:rFonts w:ascii="Book Antiqua" w:hAnsi="Book Antiqua"/>
          <w:sz w:val="22"/>
          <w:szCs w:val="22"/>
        </w:rPr>
        <w:t xml:space="preserve">, president and CEO of the </w:t>
      </w:r>
      <w:hyperlink r:id="rId5" w:history="1">
        <w:r w:rsidRPr="006D5C97">
          <w:rPr>
            <w:rStyle w:val="Hyperlink"/>
            <w:rFonts w:ascii="Book Antiqua" w:hAnsi="Book Antiqua"/>
            <w:sz w:val="22"/>
            <w:szCs w:val="22"/>
          </w:rPr>
          <w:t>John Corcoran Foundation</w:t>
        </w:r>
      </w:hyperlink>
      <w:r w:rsidRPr="006D5C97">
        <w:rPr>
          <w:rFonts w:ascii="Book Antiqua" w:hAnsi="Book Antiqua"/>
          <w:sz w:val="22"/>
          <w:szCs w:val="22"/>
        </w:rPr>
        <w:t xml:space="preserve">. Doors at the </w:t>
      </w:r>
      <w:r w:rsidRPr="006D5C97">
        <w:rPr>
          <w:rFonts w:ascii="Book Antiqua" w:hAnsi="Book Antiqua"/>
          <w:b/>
          <w:bCs/>
          <w:sz w:val="22"/>
          <w:szCs w:val="22"/>
        </w:rPr>
        <w:t>Independence Institute</w:t>
      </w:r>
      <w:r w:rsidRPr="006D5C97">
        <w:rPr>
          <w:rFonts w:ascii="Book Antiqua" w:hAnsi="Book Antiqua"/>
          <w:sz w:val="22"/>
          <w:szCs w:val="22"/>
        </w:rPr>
        <w:t>’s new Freedom Embassy (727 E 16</w:t>
      </w:r>
      <w:r w:rsidRPr="006D5C97">
        <w:rPr>
          <w:rFonts w:ascii="Book Antiqua" w:hAnsi="Book Antiqua"/>
          <w:sz w:val="22"/>
          <w:szCs w:val="22"/>
          <w:vertAlign w:val="superscript"/>
        </w:rPr>
        <w:t>th</w:t>
      </w:r>
      <w:r w:rsidRPr="006D5C97">
        <w:rPr>
          <w:rFonts w:ascii="Book Antiqua" w:hAnsi="Book Antiqua"/>
          <w:sz w:val="22"/>
          <w:szCs w:val="22"/>
        </w:rPr>
        <w:t xml:space="preserve"> Avenue, Denver, CO 80203) open at 11:30 AM, with the presentation running promptly from noon to 1 PM. You are welcome to bring your own food along with some thoughtful questions for our guest speaker. Please send an email to </w:t>
      </w:r>
      <w:hyperlink r:id="rId6" w:history="1">
        <w:r w:rsidRPr="006D5C97">
          <w:rPr>
            <w:rStyle w:val="Hyperlink"/>
            <w:rFonts w:ascii="Book Antiqua" w:hAnsi="Book Antiqua"/>
            <w:b/>
            <w:bCs/>
            <w:sz w:val="22"/>
            <w:szCs w:val="22"/>
          </w:rPr>
          <w:t>RSVP@i2i.org</w:t>
        </w:r>
      </w:hyperlink>
      <w:r w:rsidRPr="006D5C97">
        <w:rPr>
          <w:rFonts w:ascii="Book Antiqua" w:hAnsi="Book Antiqua"/>
          <w:sz w:val="22"/>
          <w:szCs w:val="22"/>
        </w:rPr>
        <w:t xml:space="preserve"> if you plan to attend this </w:t>
      </w:r>
      <w:r w:rsidRPr="006D5C97">
        <w:rPr>
          <w:rFonts w:ascii="Book Antiqua" w:hAnsi="Book Antiqua"/>
          <w:b/>
          <w:bCs/>
          <w:sz w:val="22"/>
          <w:szCs w:val="22"/>
        </w:rPr>
        <w:t>free event</w:t>
      </w:r>
      <w:r w:rsidRPr="006D5C97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</w:t>
      </w:r>
      <w:hyperlink r:id="rId7" w:history="1">
        <w:r>
          <w:rPr>
            <w:rStyle w:val="Hyperlink"/>
            <w:rFonts w:ascii="Book Antiqua" w:hAnsi="Book Antiqua"/>
            <w:sz w:val="22"/>
            <w:szCs w:val="22"/>
          </w:rPr>
          <w:t>T</w:t>
        </w:r>
        <w:r w:rsidRPr="006D5C97">
          <w:rPr>
            <w:rStyle w:val="Hyperlink"/>
            <w:rFonts w:ascii="Book Antiqua" w:hAnsi="Book Antiqua"/>
            <w:sz w:val="22"/>
            <w:szCs w:val="22"/>
          </w:rPr>
          <w:t>he official event flyer</w:t>
        </w:r>
        <w:r>
          <w:rPr>
            <w:rStyle w:val="Hyperlink"/>
            <w:rFonts w:ascii="Book Antiqua" w:hAnsi="Book Antiqua"/>
            <w:sz w:val="22"/>
            <w:szCs w:val="22"/>
          </w:rPr>
          <w:t xml:space="preserve"> contains more details</w:t>
        </w:r>
        <w:r w:rsidRPr="006D5C97">
          <w:rPr>
            <w:rStyle w:val="Hyperlink"/>
            <w:rFonts w:ascii="Book Antiqua" w:hAnsi="Book Antiqua"/>
            <w:sz w:val="22"/>
            <w:szCs w:val="22"/>
          </w:rPr>
          <w:t>.</w:t>
        </w:r>
      </w:hyperlink>
    </w:p>
    <w:p w:rsidR="006D5C97" w:rsidRPr="00981F25" w:rsidRDefault="006D5C97" w:rsidP="002B214C">
      <w:pPr>
        <w:rPr>
          <w:rFonts w:ascii="Book Antiqua" w:hAnsi="Book Antiqua"/>
          <w:sz w:val="22"/>
          <w:szCs w:val="22"/>
        </w:rPr>
      </w:pPr>
    </w:p>
    <w:p w:rsidR="002B214C" w:rsidRPr="00765657" w:rsidRDefault="00765657">
      <w:pPr>
        <w:rPr>
          <w:rFonts w:ascii="Book Antiqua" w:hAnsi="Book Antiqua"/>
          <w:b/>
          <w:sz w:val="22"/>
          <w:szCs w:val="22"/>
        </w:rPr>
      </w:pPr>
      <w:proofErr w:type="spellStart"/>
      <w:r w:rsidRPr="00765657">
        <w:rPr>
          <w:rFonts w:ascii="Book Antiqua" w:hAnsi="Book Antiqua"/>
          <w:b/>
          <w:sz w:val="22"/>
          <w:szCs w:val="22"/>
        </w:rPr>
        <w:t>Dougco</w:t>
      </w:r>
      <w:proofErr w:type="spellEnd"/>
      <w:r w:rsidRPr="00765657">
        <w:rPr>
          <w:rFonts w:ascii="Book Antiqua" w:hAnsi="Book Antiqua"/>
          <w:b/>
          <w:sz w:val="22"/>
          <w:szCs w:val="22"/>
        </w:rPr>
        <w:t xml:space="preserve"> Teachers Union Still Waiting for Governor’s Decision</w:t>
      </w:r>
    </w:p>
    <w:p w:rsidR="002B214C" w:rsidRDefault="00524D7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The Education Policy Center continues to stay on top of unfolding events in the reform hotbed of Douglas County. </w:t>
      </w:r>
      <w:r w:rsidR="00765657">
        <w:rPr>
          <w:rFonts w:ascii="Book Antiqua" w:hAnsi="Book Antiqua"/>
          <w:sz w:val="22"/>
          <w:szCs w:val="22"/>
        </w:rPr>
        <w:t xml:space="preserve">A full month has </w:t>
      </w:r>
      <w:r>
        <w:rPr>
          <w:rFonts w:ascii="Book Antiqua" w:hAnsi="Book Antiqua"/>
          <w:sz w:val="22"/>
          <w:szCs w:val="22"/>
        </w:rPr>
        <w:t>passed</w:t>
      </w:r>
      <w:r w:rsidR="00765657">
        <w:rPr>
          <w:rFonts w:ascii="Book Antiqua" w:hAnsi="Book Antiqua"/>
          <w:sz w:val="22"/>
          <w:szCs w:val="22"/>
        </w:rPr>
        <w:t xml:space="preserve"> since the Douglas County Federation lost its monopoly bargaining power, making Colorado’s third-largest school district the state’s largest without a </w:t>
      </w:r>
      <w:proofErr w:type="gramStart"/>
      <w:r w:rsidR="00765657">
        <w:rPr>
          <w:rFonts w:ascii="Book Antiqua" w:hAnsi="Book Antiqua"/>
          <w:sz w:val="22"/>
          <w:szCs w:val="22"/>
        </w:rPr>
        <w:t>teachers</w:t>
      </w:r>
      <w:proofErr w:type="gramEnd"/>
      <w:r w:rsidR="00765657">
        <w:rPr>
          <w:rFonts w:ascii="Book Antiqua" w:hAnsi="Book Antiqua"/>
          <w:sz w:val="22"/>
          <w:szCs w:val="22"/>
        </w:rPr>
        <w:t xml:space="preserve"> union contract. The AFT affiliate has </w:t>
      </w:r>
      <w:hyperlink r:id="rId8" w:history="1">
        <w:r w:rsidR="00765657" w:rsidRPr="00765657">
          <w:rPr>
            <w:rStyle w:val="Hyperlink"/>
            <w:rFonts w:ascii="Book Antiqua" w:hAnsi="Book Antiqua"/>
            <w:sz w:val="22"/>
            <w:szCs w:val="22"/>
          </w:rPr>
          <w:t>pinned hopes to restore its political power on state intervention</w:t>
        </w:r>
      </w:hyperlink>
      <w:r w:rsidR="00765657">
        <w:rPr>
          <w:rFonts w:ascii="Book Antiqua" w:hAnsi="Book Antiqua"/>
          <w:sz w:val="22"/>
          <w:szCs w:val="22"/>
        </w:rPr>
        <w:t xml:space="preserve">. </w:t>
      </w:r>
      <w:r>
        <w:rPr>
          <w:rFonts w:ascii="Book Antiqua" w:hAnsi="Book Antiqua"/>
          <w:sz w:val="22"/>
          <w:szCs w:val="22"/>
        </w:rPr>
        <w:t>W</w:t>
      </w:r>
      <w:r w:rsidR="00765657">
        <w:rPr>
          <w:rFonts w:ascii="Book Antiqua" w:hAnsi="Book Antiqua"/>
          <w:sz w:val="22"/>
          <w:szCs w:val="22"/>
        </w:rPr>
        <w:t xml:space="preserve">ith the school year just around the corner, Governor </w:t>
      </w:r>
      <w:proofErr w:type="spellStart"/>
      <w:r w:rsidR="00765657">
        <w:rPr>
          <w:rFonts w:ascii="Book Antiqua" w:hAnsi="Book Antiqua"/>
          <w:sz w:val="22"/>
          <w:szCs w:val="22"/>
        </w:rPr>
        <w:t>Hickenlooper</w:t>
      </w:r>
      <w:proofErr w:type="spellEnd"/>
      <w:r w:rsidR="00765657">
        <w:rPr>
          <w:rFonts w:ascii="Book Antiqua" w:hAnsi="Book Antiqua"/>
          <w:sz w:val="22"/>
          <w:szCs w:val="22"/>
        </w:rPr>
        <w:t xml:space="preserve">—who </w:t>
      </w:r>
      <w:hyperlink r:id="rId9" w:history="1">
        <w:r w:rsidR="00765657" w:rsidRPr="00765657">
          <w:rPr>
            <w:rStyle w:val="Hyperlink"/>
            <w:rFonts w:ascii="Book Antiqua" w:hAnsi="Book Antiqua"/>
            <w:sz w:val="22"/>
            <w:szCs w:val="22"/>
          </w:rPr>
          <w:t>received the maximum $10,000 in campaign contributions from AFT in 2010</w:t>
        </w:r>
      </w:hyperlink>
      <w:r w:rsidR="00765657">
        <w:rPr>
          <w:rFonts w:ascii="Book Antiqua" w:hAnsi="Book Antiqua"/>
          <w:sz w:val="22"/>
          <w:szCs w:val="22"/>
        </w:rPr>
        <w:t>—</w:t>
      </w:r>
      <w:r>
        <w:rPr>
          <w:rFonts w:ascii="Book Antiqua" w:hAnsi="Book Antiqua"/>
          <w:sz w:val="22"/>
          <w:szCs w:val="22"/>
        </w:rPr>
        <w:t>has yet to announce whether he plans to try to</w:t>
      </w:r>
      <w:r w:rsidR="00765657">
        <w:rPr>
          <w:rFonts w:ascii="Book Antiqua" w:hAnsi="Book Antiqua"/>
          <w:sz w:val="22"/>
          <w:szCs w:val="22"/>
        </w:rPr>
        <w:t xml:space="preserve"> rescue union leaders.</w:t>
      </w:r>
    </w:p>
    <w:p w:rsidR="00765657" w:rsidRDefault="00765657">
      <w:pPr>
        <w:rPr>
          <w:rFonts w:ascii="Book Antiqua" w:hAnsi="Book Antiqua"/>
          <w:sz w:val="22"/>
          <w:szCs w:val="22"/>
        </w:rPr>
      </w:pPr>
    </w:p>
    <w:p w:rsidR="00765657" w:rsidRDefault="0076565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More from Ed Is Watching:</w:t>
      </w:r>
    </w:p>
    <w:p w:rsidR="00765657" w:rsidRPr="00981F25" w:rsidRDefault="00660646">
      <w:pPr>
        <w:rPr>
          <w:rFonts w:ascii="Book Antiqua" w:hAnsi="Book Antiqua"/>
          <w:sz w:val="22"/>
          <w:szCs w:val="22"/>
        </w:rPr>
      </w:pPr>
      <w:hyperlink r:id="rId10" w:history="1">
        <w:r w:rsidR="00765657" w:rsidRPr="00765657">
          <w:rPr>
            <w:rStyle w:val="Hyperlink"/>
            <w:rFonts w:ascii="Book Antiqua" w:hAnsi="Book Antiqua"/>
            <w:sz w:val="22"/>
            <w:szCs w:val="22"/>
          </w:rPr>
          <w:t>Douglas County Aftermath Means Time to Inform about Teacher Member Options</w:t>
        </w:r>
      </w:hyperlink>
    </w:p>
    <w:p w:rsidR="006D45A2" w:rsidRPr="00981F25" w:rsidRDefault="006D45A2">
      <w:pPr>
        <w:rPr>
          <w:rFonts w:ascii="Book Antiqua" w:hAnsi="Book Antiqua"/>
          <w:sz w:val="22"/>
          <w:szCs w:val="22"/>
        </w:rPr>
      </w:pPr>
    </w:p>
    <w:p w:rsidR="006D45A2" w:rsidRPr="003241BA" w:rsidRDefault="003241BA">
      <w:pPr>
        <w:rPr>
          <w:rFonts w:ascii="Book Antiqua" w:hAnsi="Book Antiqua"/>
          <w:b/>
          <w:sz w:val="22"/>
          <w:szCs w:val="22"/>
        </w:rPr>
      </w:pPr>
      <w:r w:rsidRPr="003241BA">
        <w:rPr>
          <w:rFonts w:ascii="Book Antiqua" w:hAnsi="Book Antiqua"/>
          <w:b/>
          <w:sz w:val="22"/>
          <w:szCs w:val="22"/>
        </w:rPr>
        <w:t>DeGrow Comments, Add</w:t>
      </w:r>
      <w:r w:rsidR="009E37D7">
        <w:rPr>
          <w:rFonts w:ascii="Book Antiqua" w:hAnsi="Book Antiqua"/>
          <w:b/>
          <w:sz w:val="22"/>
          <w:szCs w:val="22"/>
        </w:rPr>
        <w:t>s</w:t>
      </w:r>
      <w:r w:rsidRPr="003241BA">
        <w:rPr>
          <w:rFonts w:ascii="Book Antiqua" w:hAnsi="Book Antiqua"/>
          <w:b/>
          <w:sz w:val="22"/>
          <w:szCs w:val="22"/>
        </w:rPr>
        <w:t xml:space="preserve"> Context to School Funding Debates</w:t>
      </w:r>
    </w:p>
    <w:p w:rsidR="00D518B6" w:rsidRDefault="003241BA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Last month the Colorado Department of Education released its latest data on school district finances. The numbers are not as dire as you might believe. Ben DeGrow </w:t>
      </w:r>
      <w:hyperlink r:id="rId11" w:history="1">
        <w:r w:rsidRPr="003241BA">
          <w:rPr>
            <w:rStyle w:val="Hyperlink"/>
            <w:rFonts w:ascii="Book Antiqua" w:hAnsi="Book Antiqua"/>
            <w:sz w:val="22"/>
            <w:szCs w:val="22"/>
          </w:rPr>
          <w:t>provided the needed context of 10-year increased funding trends</w:t>
        </w:r>
      </w:hyperlink>
      <w:r>
        <w:rPr>
          <w:rFonts w:ascii="Book Antiqua" w:hAnsi="Book Antiqua"/>
          <w:sz w:val="22"/>
          <w:szCs w:val="22"/>
        </w:rPr>
        <w:t xml:space="preserve"> on an </w:t>
      </w:r>
      <w:proofErr w:type="spellStart"/>
      <w:r>
        <w:rPr>
          <w:rFonts w:ascii="Book Antiqua" w:hAnsi="Book Antiqua"/>
          <w:sz w:val="22"/>
          <w:szCs w:val="22"/>
        </w:rPr>
        <w:t>iVoices</w:t>
      </w:r>
      <w:proofErr w:type="spellEnd"/>
      <w:r>
        <w:rPr>
          <w:rFonts w:ascii="Book Antiqua" w:hAnsi="Book Antiqua"/>
          <w:sz w:val="22"/>
          <w:szCs w:val="22"/>
        </w:rPr>
        <w:t xml:space="preserve"> podcast.  Ben also </w:t>
      </w:r>
      <w:hyperlink r:id="rId12" w:history="1">
        <w:r w:rsidRPr="003241BA">
          <w:rPr>
            <w:rStyle w:val="Hyperlink"/>
            <w:rFonts w:ascii="Book Antiqua" w:hAnsi="Book Antiqua"/>
            <w:sz w:val="22"/>
            <w:szCs w:val="22"/>
          </w:rPr>
          <w:t>commented on a 9News story</w:t>
        </w:r>
      </w:hyperlink>
      <w:r>
        <w:rPr>
          <w:rFonts w:ascii="Book Antiqua" w:hAnsi="Book Antiqua"/>
          <w:sz w:val="22"/>
          <w:szCs w:val="22"/>
        </w:rPr>
        <w:t xml:space="preserve"> to inform the debate surrounding a potential Denver Public Schools bond issue. </w:t>
      </w:r>
      <w:r w:rsidR="003D7FC8">
        <w:rPr>
          <w:rFonts w:ascii="Book Antiqua" w:hAnsi="Book Antiqua"/>
          <w:sz w:val="22"/>
          <w:szCs w:val="22"/>
        </w:rPr>
        <w:t xml:space="preserve">Seems like we’ve been pointing it out a lot this year, but fiscal realities </w:t>
      </w:r>
      <w:r w:rsidR="003D7FC8">
        <w:rPr>
          <w:rFonts w:ascii="Book Antiqua" w:hAnsi="Book Antiqua"/>
          <w:sz w:val="22"/>
          <w:szCs w:val="22"/>
        </w:rPr>
        <w:lastRenderedPageBreak/>
        <w:t>mean it’s time for state officials and local agencies to focus on school finance reform an</w:t>
      </w:r>
      <w:r w:rsidR="00DF2681">
        <w:rPr>
          <w:rFonts w:ascii="Book Antiqua" w:hAnsi="Book Antiqua"/>
          <w:sz w:val="22"/>
          <w:szCs w:val="22"/>
        </w:rPr>
        <w:t xml:space="preserve">d productive spending practices—including reforms </w:t>
      </w:r>
      <w:r w:rsidR="00B15C62">
        <w:rPr>
          <w:rFonts w:ascii="Book Antiqua" w:hAnsi="Book Antiqua"/>
          <w:sz w:val="22"/>
          <w:szCs w:val="22"/>
        </w:rPr>
        <w:t>from</w:t>
      </w:r>
      <w:r w:rsidR="00DF2681">
        <w:rPr>
          <w:rFonts w:ascii="Book Antiqua" w:hAnsi="Book Antiqua"/>
          <w:sz w:val="22"/>
          <w:szCs w:val="22"/>
        </w:rPr>
        <w:t xml:space="preserve"> other states highlighted in </w:t>
      </w:r>
      <w:hyperlink r:id="rId13" w:history="1">
        <w:r w:rsidR="00DF2681" w:rsidRPr="00DF2681">
          <w:rPr>
            <w:rStyle w:val="Hyperlink"/>
            <w:rFonts w:ascii="Book Antiqua" w:hAnsi="Book Antiqua"/>
            <w:sz w:val="22"/>
            <w:szCs w:val="22"/>
          </w:rPr>
          <w:t xml:space="preserve">a new </w:t>
        </w:r>
        <w:proofErr w:type="spellStart"/>
        <w:r w:rsidR="00DF2681" w:rsidRPr="00DF2681">
          <w:rPr>
            <w:rStyle w:val="Hyperlink"/>
            <w:rFonts w:ascii="Book Antiqua" w:hAnsi="Book Antiqua"/>
            <w:sz w:val="22"/>
            <w:szCs w:val="22"/>
          </w:rPr>
          <w:t>iVoices</w:t>
        </w:r>
        <w:proofErr w:type="spellEnd"/>
        <w:r w:rsidR="00DF2681" w:rsidRPr="00DF2681">
          <w:rPr>
            <w:rStyle w:val="Hyperlink"/>
            <w:rFonts w:ascii="Book Antiqua" w:hAnsi="Book Antiqua"/>
            <w:sz w:val="22"/>
            <w:szCs w:val="22"/>
          </w:rPr>
          <w:t xml:space="preserve"> podcast interview with former commissioner William </w:t>
        </w:r>
        <w:proofErr w:type="spellStart"/>
        <w:r w:rsidR="00DF2681" w:rsidRPr="00DF2681">
          <w:rPr>
            <w:rStyle w:val="Hyperlink"/>
            <w:rFonts w:ascii="Book Antiqua" w:hAnsi="Book Antiqua"/>
            <w:sz w:val="22"/>
            <w:szCs w:val="22"/>
          </w:rPr>
          <w:t>Moloney</w:t>
        </w:r>
        <w:proofErr w:type="spellEnd"/>
      </w:hyperlink>
      <w:r w:rsidR="00DF2681">
        <w:rPr>
          <w:rFonts w:ascii="Book Antiqua" w:hAnsi="Book Antiqua"/>
          <w:sz w:val="22"/>
          <w:szCs w:val="22"/>
        </w:rPr>
        <w:t>.</w:t>
      </w:r>
    </w:p>
    <w:p w:rsidR="00D518B6" w:rsidRDefault="00D518B6">
      <w:pPr>
        <w:rPr>
          <w:rFonts w:ascii="Book Antiqua" w:hAnsi="Book Antiqua"/>
          <w:sz w:val="22"/>
          <w:szCs w:val="22"/>
        </w:rPr>
      </w:pPr>
    </w:p>
    <w:p w:rsidR="003241BA" w:rsidRDefault="003241BA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More from Ed Is Watching:</w:t>
      </w:r>
    </w:p>
    <w:p w:rsidR="003241BA" w:rsidRDefault="00660646">
      <w:pPr>
        <w:rPr>
          <w:rFonts w:ascii="Book Antiqua" w:hAnsi="Book Antiqua"/>
          <w:sz w:val="22"/>
          <w:szCs w:val="22"/>
        </w:rPr>
      </w:pPr>
      <w:hyperlink r:id="rId14" w:history="1">
        <w:r w:rsidR="003241BA" w:rsidRPr="003241BA">
          <w:rPr>
            <w:rStyle w:val="Hyperlink"/>
            <w:rFonts w:ascii="Book Antiqua" w:hAnsi="Book Antiqua"/>
            <w:sz w:val="22"/>
            <w:szCs w:val="22"/>
          </w:rPr>
          <w:t>State Data Show Colorado 10-Year K-12 Funding Trends Still Going Up</w:t>
        </w:r>
      </w:hyperlink>
    </w:p>
    <w:p w:rsidR="003241BA" w:rsidRDefault="00660646">
      <w:pPr>
        <w:rPr>
          <w:rFonts w:ascii="Book Antiqua" w:hAnsi="Book Antiqua"/>
          <w:sz w:val="22"/>
          <w:szCs w:val="22"/>
        </w:rPr>
      </w:pPr>
      <w:hyperlink r:id="rId15" w:history="1">
        <w:r w:rsidR="003241BA" w:rsidRPr="003241BA">
          <w:rPr>
            <w:rStyle w:val="Hyperlink"/>
            <w:rFonts w:ascii="Book Antiqua" w:hAnsi="Book Antiqua"/>
            <w:sz w:val="22"/>
            <w:szCs w:val="22"/>
          </w:rPr>
          <w:t>Time to Revisit the Need for Serious Cost-Saving K-12 Reforms in Colorado</w:t>
        </w:r>
      </w:hyperlink>
    </w:p>
    <w:p w:rsidR="003241BA" w:rsidRPr="00981F25" w:rsidRDefault="003241BA">
      <w:pPr>
        <w:rPr>
          <w:rFonts w:ascii="Book Antiqua" w:hAnsi="Book Antiqua"/>
          <w:sz w:val="22"/>
          <w:szCs w:val="22"/>
        </w:rPr>
      </w:pPr>
    </w:p>
    <w:p w:rsidR="00D518B6" w:rsidRPr="00981F25" w:rsidRDefault="00CF137F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Eddie Returns from Vacation, Blogging Strong</w:t>
      </w:r>
    </w:p>
    <w:p w:rsidR="00087C3D" w:rsidRDefault="009027A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Coming back from a fun-in-the-sun summer vacation, our young blogging prodigy Eddie also </w:t>
      </w:r>
      <w:r w:rsidR="00060D95">
        <w:rPr>
          <w:rFonts w:ascii="Book Antiqua" w:hAnsi="Book Antiqua"/>
          <w:sz w:val="22"/>
          <w:szCs w:val="22"/>
        </w:rPr>
        <w:t xml:space="preserve">has </w:t>
      </w:r>
      <w:r>
        <w:rPr>
          <w:rFonts w:ascii="Book Antiqua" w:hAnsi="Book Antiqua"/>
          <w:sz w:val="22"/>
          <w:szCs w:val="22"/>
        </w:rPr>
        <w:t>chimed in on some other important education issues:</w:t>
      </w:r>
    </w:p>
    <w:p w:rsidR="009027A2" w:rsidRDefault="00660646">
      <w:pPr>
        <w:rPr>
          <w:rFonts w:ascii="Book Antiqua" w:hAnsi="Book Antiqua"/>
          <w:sz w:val="22"/>
          <w:szCs w:val="22"/>
        </w:rPr>
      </w:pPr>
      <w:hyperlink r:id="rId16" w:history="1">
        <w:r w:rsidR="00CF137F" w:rsidRPr="00CF137F">
          <w:rPr>
            <w:rStyle w:val="Hyperlink"/>
            <w:rFonts w:ascii="Book Antiqua" w:hAnsi="Book Antiqua"/>
            <w:sz w:val="22"/>
            <w:szCs w:val="22"/>
          </w:rPr>
          <w:t>Would More States Adopt School Choice If I Took Blogging Breaks More Often?</w:t>
        </w:r>
      </w:hyperlink>
    </w:p>
    <w:p w:rsidR="00CF137F" w:rsidRPr="00981F25" w:rsidRDefault="00660646" w:rsidP="00CF137F">
      <w:pPr>
        <w:rPr>
          <w:rFonts w:ascii="Book Antiqua" w:hAnsi="Book Antiqua"/>
          <w:sz w:val="22"/>
          <w:szCs w:val="22"/>
        </w:rPr>
      </w:pPr>
      <w:hyperlink r:id="rId17" w:history="1">
        <w:r w:rsidR="00CF137F" w:rsidRPr="00CF137F">
          <w:rPr>
            <w:rStyle w:val="Hyperlink"/>
            <w:rFonts w:ascii="Book Antiqua" w:hAnsi="Book Antiqua"/>
            <w:sz w:val="22"/>
            <w:szCs w:val="22"/>
          </w:rPr>
          <w:t>Let’s Put Together Good Ideas to Improve How We Hold K-12 Schools Accountable</w:t>
        </w:r>
      </w:hyperlink>
    </w:p>
    <w:p w:rsidR="00C57F60" w:rsidRDefault="00660646">
      <w:pPr>
        <w:rPr>
          <w:rFonts w:ascii="Book Antiqua" w:hAnsi="Book Antiqua"/>
          <w:sz w:val="22"/>
          <w:szCs w:val="22"/>
        </w:rPr>
      </w:pPr>
      <w:hyperlink r:id="rId18" w:history="1">
        <w:r w:rsidR="00CF137F" w:rsidRPr="00CF137F">
          <w:rPr>
            <w:rStyle w:val="Hyperlink"/>
            <w:rFonts w:ascii="Book Antiqua" w:hAnsi="Book Antiqua"/>
            <w:sz w:val="22"/>
            <w:szCs w:val="22"/>
          </w:rPr>
          <w:t>Choice Media K12 Video Reminds Colorado It’s Time to Move Ahead on Digital Learning</w:t>
        </w:r>
      </w:hyperlink>
      <w:r w:rsidR="00CF137F" w:rsidRPr="00CF137F">
        <w:rPr>
          <w:rFonts w:ascii="Book Antiqua" w:hAnsi="Book Antiqua"/>
          <w:sz w:val="22"/>
          <w:szCs w:val="22"/>
        </w:rPr>
        <w:t xml:space="preserve"> </w:t>
      </w:r>
      <w:hyperlink r:id="rId19" w:history="1">
        <w:r w:rsidR="00CF137F" w:rsidRPr="00CF137F">
          <w:rPr>
            <w:rStyle w:val="Hyperlink"/>
            <w:rFonts w:ascii="Book Antiqua" w:hAnsi="Book Antiqua"/>
            <w:sz w:val="22"/>
            <w:szCs w:val="22"/>
          </w:rPr>
          <w:t>NEA Delegates Fight Their Own Power; Pres. Obama Phones In from Underwater?</w:t>
        </w:r>
      </w:hyperlink>
    </w:p>
    <w:p w:rsidR="00CF137F" w:rsidRDefault="00660646">
      <w:pPr>
        <w:rPr>
          <w:rFonts w:ascii="Book Antiqua" w:hAnsi="Book Antiqua"/>
          <w:sz w:val="22"/>
          <w:szCs w:val="22"/>
        </w:rPr>
      </w:pPr>
      <w:hyperlink r:id="rId20" w:history="1">
        <w:r w:rsidR="00CF137F" w:rsidRPr="00CF137F">
          <w:rPr>
            <w:rStyle w:val="Hyperlink"/>
            <w:rFonts w:ascii="Book Antiqua" w:hAnsi="Book Antiqua"/>
            <w:sz w:val="22"/>
            <w:szCs w:val="22"/>
          </w:rPr>
          <w:t>Harvard Study Puts Three States on Medal Stand for Boosting K-12 Achievement</w:t>
        </w:r>
      </w:hyperlink>
    </w:p>
    <w:p w:rsidR="00CF137F" w:rsidRPr="00981F25" w:rsidRDefault="00CF137F">
      <w:pPr>
        <w:rPr>
          <w:rFonts w:ascii="Book Antiqua" w:hAnsi="Book Antiqua"/>
          <w:sz w:val="22"/>
          <w:szCs w:val="22"/>
        </w:rPr>
      </w:pPr>
    </w:p>
    <w:p w:rsidR="00C443A3" w:rsidRPr="00981F25" w:rsidRDefault="00C443A3" w:rsidP="00C443A3">
      <w:pPr>
        <w:rPr>
          <w:rFonts w:ascii="Book Antiqua" w:hAnsi="Book Antiqua"/>
          <w:sz w:val="22"/>
          <w:szCs w:val="22"/>
        </w:rPr>
      </w:pPr>
      <w:r w:rsidRPr="00981F25">
        <w:rPr>
          <w:rFonts w:ascii="Book Antiqua" w:hAnsi="Book Antiqua"/>
          <w:sz w:val="22"/>
          <w:szCs w:val="22"/>
        </w:rPr>
        <w:t>Pamela Benigno, Director</w:t>
      </w:r>
      <w:r w:rsidRPr="00981F25">
        <w:rPr>
          <w:rFonts w:ascii="Book Antiqua" w:hAnsi="Book Antiqua"/>
          <w:sz w:val="22"/>
          <w:szCs w:val="22"/>
        </w:rPr>
        <w:br/>
        <w:t xml:space="preserve">Ben DeGrow, </w:t>
      </w:r>
      <w:r w:rsidR="00544A35">
        <w:rPr>
          <w:rFonts w:ascii="Book Antiqua" w:hAnsi="Book Antiqua"/>
          <w:sz w:val="22"/>
          <w:szCs w:val="22"/>
        </w:rPr>
        <w:t xml:space="preserve">Senior </w:t>
      </w:r>
      <w:r w:rsidRPr="00981F25">
        <w:rPr>
          <w:rFonts w:ascii="Book Antiqua" w:hAnsi="Book Antiqua"/>
          <w:sz w:val="22"/>
          <w:szCs w:val="22"/>
        </w:rPr>
        <w:t>Policy Analyst</w:t>
      </w:r>
      <w:r w:rsidRPr="00981F25">
        <w:rPr>
          <w:rFonts w:ascii="Book Antiqua" w:hAnsi="Book Antiqua"/>
          <w:sz w:val="22"/>
          <w:szCs w:val="22"/>
        </w:rPr>
        <w:br/>
        <w:t xml:space="preserve">Marya DeGrow, Research Associate </w:t>
      </w:r>
    </w:p>
    <w:p w:rsidR="00C443A3" w:rsidRDefault="00C443A3" w:rsidP="00C443A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Raaki Garcia-</w:t>
      </w:r>
      <w:proofErr w:type="spellStart"/>
      <w:r>
        <w:rPr>
          <w:rFonts w:ascii="Book Antiqua" w:hAnsi="Book Antiqua"/>
          <w:sz w:val="22"/>
          <w:szCs w:val="22"/>
        </w:rPr>
        <w:t>Ulam</w:t>
      </w:r>
      <w:proofErr w:type="spellEnd"/>
      <w:r>
        <w:rPr>
          <w:rFonts w:ascii="Book Antiqua" w:hAnsi="Book Antiqua"/>
          <w:sz w:val="22"/>
          <w:szCs w:val="22"/>
        </w:rPr>
        <w:t xml:space="preserve">, </w:t>
      </w:r>
      <w:r w:rsidR="00CA010F">
        <w:rPr>
          <w:rFonts w:ascii="Book Antiqua" w:hAnsi="Book Antiqua"/>
          <w:sz w:val="22"/>
          <w:szCs w:val="22"/>
        </w:rPr>
        <w:t>Hispanic Education</w:t>
      </w:r>
      <w:r>
        <w:rPr>
          <w:rFonts w:ascii="Book Antiqua" w:hAnsi="Book Antiqua"/>
          <w:sz w:val="22"/>
          <w:szCs w:val="22"/>
        </w:rPr>
        <w:t xml:space="preserve"> Coordinator</w:t>
      </w:r>
    </w:p>
    <w:p w:rsidR="00C443A3" w:rsidRPr="00981F25" w:rsidRDefault="00C443A3" w:rsidP="00C443A3">
      <w:pPr>
        <w:rPr>
          <w:rFonts w:ascii="Book Antiqua" w:hAnsi="Book Antiqua"/>
          <w:sz w:val="22"/>
          <w:szCs w:val="22"/>
        </w:rPr>
      </w:pPr>
    </w:p>
    <w:p w:rsidR="00C57F60" w:rsidRPr="00981F25" w:rsidRDefault="00C57F60" w:rsidP="00C57F60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b/>
          <w:bCs/>
          <w:color w:val="000000"/>
          <w:sz w:val="22"/>
          <w:szCs w:val="22"/>
        </w:rPr>
        <w:t xml:space="preserve">Contact Information </w:t>
      </w:r>
    </w:p>
    <w:p w:rsidR="00C57F60" w:rsidRPr="00981F25" w:rsidRDefault="00C57F60" w:rsidP="00C57F60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>~~~~~~~~~~~~~~~~~~~~~~~~~~~~~~~~~~~~~~~~~~</w:t>
      </w:r>
    </w:p>
    <w:p w:rsidR="00C57F60" w:rsidRPr="00981F25" w:rsidRDefault="00C57F60" w:rsidP="00C57F60">
      <w:pPr>
        <w:rPr>
          <w:rFonts w:ascii="Book Antiqua" w:hAnsi="Book Antiqua"/>
          <w:color w:val="000000"/>
          <w:sz w:val="22"/>
          <w:szCs w:val="22"/>
        </w:rPr>
      </w:pPr>
      <w:proofErr w:type="gramStart"/>
      <w:r w:rsidRPr="00981F25">
        <w:rPr>
          <w:rFonts w:ascii="Book Antiqua" w:hAnsi="Book Antiqua"/>
          <w:color w:val="000000"/>
          <w:sz w:val="22"/>
          <w:szCs w:val="22"/>
        </w:rPr>
        <w:t>email</w:t>
      </w:r>
      <w:proofErr w:type="gramEnd"/>
      <w:r w:rsidRPr="00981F25">
        <w:rPr>
          <w:rFonts w:ascii="Book Antiqua" w:hAnsi="Book Antiqua"/>
          <w:color w:val="000000"/>
          <w:sz w:val="22"/>
          <w:szCs w:val="22"/>
        </w:rPr>
        <w:t xml:space="preserve">: </w:t>
      </w:r>
      <w:hyperlink r:id="rId21" w:tooltip="mailto:pam@i2i.org" w:history="1">
        <w:r w:rsidRPr="00981F25">
          <w:rPr>
            <w:rStyle w:val="Hyperlink"/>
            <w:rFonts w:ascii="Book Antiqua" w:hAnsi="Book Antiqua"/>
            <w:color w:val="000000"/>
            <w:sz w:val="22"/>
            <w:szCs w:val="22"/>
          </w:rPr>
          <w:t>pam@i2i.org</w:t>
        </w:r>
      </w:hyperlink>
      <w:r w:rsidRPr="00981F25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C57F60" w:rsidRPr="00981F25" w:rsidRDefault="00C57F60" w:rsidP="00C57F60">
      <w:pPr>
        <w:rPr>
          <w:rFonts w:ascii="Book Antiqua" w:hAnsi="Book Antiqua"/>
          <w:color w:val="000000"/>
          <w:sz w:val="22"/>
          <w:szCs w:val="22"/>
        </w:rPr>
      </w:pPr>
      <w:proofErr w:type="gramStart"/>
      <w:r w:rsidRPr="00981F25">
        <w:rPr>
          <w:rFonts w:ascii="Book Antiqua" w:hAnsi="Book Antiqua"/>
          <w:color w:val="000000"/>
          <w:sz w:val="22"/>
          <w:szCs w:val="22"/>
        </w:rPr>
        <w:t>phone</w:t>
      </w:r>
      <w:proofErr w:type="gramEnd"/>
      <w:r w:rsidRPr="00981F25">
        <w:rPr>
          <w:rFonts w:ascii="Book Antiqua" w:hAnsi="Book Antiqua"/>
          <w:color w:val="000000"/>
          <w:sz w:val="22"/>
          <w:szCs w:val="22"/>
        </w:rPr>
        <w:t xml:space="preserve">: 303-279-6536 </w:t>
      </w:r>
    </w:p>
    <w:p w:rsidR="001B76A9" w:rsidRPr="00981F25" w:rsidRDefault="001B76A9" w:rsidP="001B76A9">
      <w:pPr>
        <w:rPr>
          <w:rFonts w:ascii="Book Antiqua" w:hAnsi="Book Antiqua"/>
          <w:sz w:val="22"/>
          <w:szCs w:val="22"/>
        </w:rPr>
      </w:pPr>
      <w:proofErr w:type="gramStart"/>
      <w:r w:rsidRPr="00981F25">
        <w:rPr>
          <w:rFonts w:ascii="Book Antiqua" w:hAnsi="Book Antiqua"/>
          <w:color w:val="000000"/>
          <w:sz w:val="22"/>
          <w:szCs w:val="22"/>
        </w:rPr>
        <w:t>web</w:t>
      </w:r>
      <w:proofErr w:type="gramEnd"/>
      <w:r w:rsidRPr="00981F25">
        <w:rPr>
          <w:rFonts w:ascii="Book Antiqua" w:hAnsi="Book Antiqua"/>
          <w:color w:val="000000"/>
          <w:sz w:val="22"/>
          <w:szCs w:val="22"/>
        </w:rPr>
        <w:t>:</w:t>
      </w:r>
      <w:hyperlink r:id="rId22" w:tooltip="http://www.i2i.org/" w:history="1"/>
      <w:r>
        <w:rPr>
          <w:rFonts w:ascii="Book Antiqua" w:hAnsi="Book Antiqua"/>
          <w:color w:val="000000"/>
          <w:sz w:val="22"/>
          <w:szCs w:val="22"/>
        </w:rPr>
        <w:t xml:space="preserve"> </w:t>
      </w:r>
      <w:hyperlink r:id="rId23" w:history="1">
        <w:r w:rsidRPr="00D70151">
          <w:rPr>
            <w:rStyle w:val="Hyperlink"/>
            <w:rFonts w:ascii="Book Antiqua" w:hAnsi="Book Antiqua"/>
            <w:sz w:val="22"/>
            <w:szCs w:val="22"/>
          </w:rPr>
          <w:t>http://www.education.i2i.org</w:t>
        </w:r>
      </w:hyperlink>
      <w:r w:rsidRPr="00981F25">
        <w:rPr>
          <w:rFonts w:ascii="Book Antiqua" w:hAnsi="Book Antiqua"/>
          <w:sz w:val="22"/>
          <w:szCs w:val="22"/>
        </w:rPr>
        <w:t xml:space="preserve"> </w:t>
      </w:r>
    </w:p>
    <w:p w:rsidR="00C57F60" w:rsidRPr="00981F25" w:rsidRDefault="00C57F60" w:rsidP="00C57F60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>~~~~~~~~~~~~~~~~~~~~~~~~~~~~~~~~~~~~~~~~~~</w:t>
      </w:r>
    </w:p>
    <w:p w:rsidR="00C57F60" w:rsidRDefault="00C57F60">
      <w:pPr>
        <w:rPr>
          <w:rFonts w:ascii="Book Antiqua" w:hAnsi="Book Antiqua"/>
          <w:sz w:val="22"/>
          <w:szCs w:val="22"/>
        </w:rPr>
      </w:pPr>
    </w:p>
    <w:p w:rsidR="00953191" w:rsidRPr="00953191" w:rsidRDefault="0095319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Would you like to unsubscribe from this Newsletter? </w:t>
      </w:r>
      <w:hyperlink r:id="rId24" w:history="1">
        <w:r w:rsidRPr="00953191">
          <w:rPr>
            <w:rStyle w:val="Hyperlink"/>
            <w:rFonts w:ascii="Book Antiqua" w:hAnsi="Book Antiqua"/>
            <w:sz w:val="20"/>
            <w:szCs w:val="20"/>
          </w:rPr>
          <w:t>Click here</w:t>
        </w:r>
      </w:hyperlink>
      <w:r>
        <w:rPr>
          <w:rFonts w:ascii="Book Antiqua" w:hAnsi="Book Antiqua"/>
          <w:sz w:val="20"/>
          <w:szCs w:val="20"/>
        </w:rPr>
        <w:t xml:space="preserve"> and scroll to the bottom of the page.</w:t>
      </w:r>
    </w:p>
    <w:sectPr w:rsidR="00953191" w:rsidRPr="00953191" w:rsidSect="003232F5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14C"/>
    <w:rsid w:val="00060570"/>
    <w:rsid w:val="00060D95"/>
    <w:rsid w:val="00087C3D"/>
    <w:rsid w:val="00102B3D"/>
    <w:rsid w:val="001373D4"/>
    <w:rsid w:val="0014627C"/>
    <w:rsid w:val="001471E6"/>
    <w:rsid w:val="00156CF8"/>
    <w:rsid w:val="001A588C"/>
    <w:rsid w:val="001B76A9"/>
    <w:rsid w:val="002268CF"/>
    <w:rsid w:val="00295BB5"/>
    <w:rsid w:val="002B214C"/>
    <w:rsid w:val="003004FA"/>
    <w:rsid w:val="003232F5"/>
    <w:rsid w:val="003241BA"/>
    <w:rsid w:val="003D7FC8"/>
    <w:rsid w:val="00524D7C"/>
    <w:rsid w:val="00544A35"/>
    <w:rsid w:val="00660646"/>
    <w:rsid w:val="006B16D2"/>
    <w:rsid w:val="006D45A2"/>
    <w:rsid w:val="006D5C97"/>
    <w:rsid w:val="00765657"/>
    <w:rsid w:val="009027A2"/>
    <w:rsid w:val="00953191"/>
    <w:rsid w:val="00981F25"/>
    <w:rsid w:val="009E37D7"/>
    <w:rsid w:val="00A52E3A"/>
    <w:rsid w:val="00A77501"/>
    <w:rsid w:val="00AF71BA"/>
    <w:rsid w:val="00B15C62"/>
    <w:rsid w:val="00C443A3"/>
    <w:rsid w:val="00C57F60"/>
    <w:rsid w:val="00C60AD2"/>
    <w:rsid w:val="00CA010F"/>
    <w:rsid w:val="00CF137F"/>
    <w:rsid w:val="00CF1508"/>
    <w:rsid w:val="00D04104"/>
    <w:rsid w:val="00D518B6"/>
    <w:rsid w:val="00D9534E"/>
    <w:rsid w:val="00DF2681"/>
    <w:rsid w:val="00E7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1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214C"/>
    <w:rPr>
      <w:color w:val="0000FF"/>
      <w:u w:val="single"/>
    </w:rPr>
  </w:style>
  <w:style w:type="paragraph" w:styleId="BalloonText">
    <w:name w:val="Balloon Text"/>
    <w:basedOn w:val="Normal"/>
    <w:semiHidden/>
    <w:rsid w:val="00156C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7200C"/>
    <w:pPr>
      <w:spacing w:before="100" w:beforeAutospacing="1" w:after="100" w:afterAutospacing="1"/>
    </w:pPr>
  </w:style>
  <w:style w:type="character" w:customStyle="1" w:styleId="EmailStyle18">
    <w:name w:val="EmailStyle181"/>
    <w:aliases w:val="EmailStyle181"/>
    <w:basedOn w:val="DefaultParagraphFont"/>
    <w:semiHidden/>
    <w:personal/>
    <w:personalCompose/>
    <w:rsid w:val="00C443A3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552">
      <w:bodyDiv w:val="1"/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824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swatching.org/2012/07/aft-union-pins-fading-hopes-on-state-intervention-to-save-power-in-dougco/" TargetMode="External"/><Relationship Id="rId13" Type="http://schemas.openxmlformats.org/officeDocument/2006/relationships/hyperlink" Target="http://education.i2i.org/2012/06/bad-times-bring-great-education-reforms/" TargetMode="External"/><Relationship Id="rId18" Type="http://schemas.openxmlformats.org/officeDocument/2006/relationships/hyperlink" Target="http://www.ediswatching.org/2012/07/choice-media-k12-video-reminds-colorado-its-time-to-move-ahead-on-digital-learning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pam@i2i.org" TargetMode="External"/><Relationship Id="rId7" Type="http://schemas.openxmlformats.org/officeDocument/2006/relationships/hyperlink" Target="http://education.i2i.org/wp-content/uploads/2012/07/John-Corcoran-Event-Flyer-08-02-12.pdf" TargetMode="External"/><Relationship Id="rId12" Type="http://schemas.openxmlformats.org/officeDocument/2006/relationships/hyperlink" Target="http://education.i2i.org/2012/06/degrow-questions-proposed-denver-education-tax-hike-on-9news/" TargetMode="External"/><Relationship Id="rId17" Type="http://schemas.openxmlformats.org/officeDocument/2006/relationships/hyperlink" Target="http://www.ediswatching.org/2012/07/lets-put-together-good-ideas-to-improve-how-we-hold-k-12-schools-accountable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diswatching.org/2012/07/would-more-states-adopt-school-choice-if-i-took-blogging-breaks-more-often/" TargetMode="External"/><Relationship Id="rId20" Type="http://schemas.openxmlformats.org/officeDocument/2006/relationships/hyperlink" Target="http://www.ediswatching.org/2012/07/harvard-study-puts-three-states-on-medal-stand-for-boosting-k-12-achievement/" TargetMode="External"/><Relationship Id="rId1" Type="http://schemas.openxmlformats.org/officeDocument/2006/relationships/styles" Target="styles.xml"/><Relationship Id="rId6" Type="http://schemas.openxmlformats.org/officeDocument/2006/relationships/hyperlink" Target="mailto:RSVP@i2i.org" TargetMode="External"/><Relationship Id="rId11" Type="http://schemas.openxmlformats.org/officeDocument/2006/relationships/hyperlink" Target="http://education.i2i.org/2012/07/colorado-k-12-education-spending/" TargetMode="External"/><Relationship Id="rId24" Type="http://schemas.openxmlformats.org/officeDocument/2006/relationships/hyperlink" Target="http://friedman.i2i.org/alerts/listinfo/education" TargetMode="External"/><Relationship Id="rId5" Type="http://schemas.openxmlformats.org/officeDocument/2006/relationships/hyperlink" Target="http://www.johncorcoranfoundation.org/" TargetMode="External"/><Relationship Id="rId15" Type="http://schemas.openxmlformats.org/officeDocument/2006/relationships/hyperlink" Target="http://www.ediswatching.org/2012/07/time-to-revisit-the-need-for-serious-cost-saving-k-12-reforms-in-colorado/" TargetMode="External"/><Relationship Id="rId23" Type="http://schemas.openxmlformats.org/officeDocument/2006/relationships/hyperlink" Target="http://www.education.i2i.org" TargetMode="External"/><Relationship Id="rId10" Type="http://schemas.openxmlformats.org/officeDocument/2006/relationships/hyperlink" Target="http://www.ediswatching.org/2012/07/douglas-county-aftermath-means-time-to-inform-about-teacher-member-options/" TargetMode="External"/><Relationship Id="rId19" Type="http://schemas.openxmlformats.org/officeDocument/2006/relationships/hyperlink" Target="http://www.ediswatching.org/2012/07/nea-delegates-fight-their-own-power-pres-obama-phones-in-from-underwater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education.i2i.org/2012/07/will-hicks-10000-from-aft-affect-dougco-intervention-decision/" TargetMode="External"/><Relationship Id="rId14" Type="http://schemas.openxmlformats.org/officeDocument/2006/relationships/hyperlink" Target="http://www.ediswatching.org/2012/07/state-data-show-colorado-10-year-k-12-funding-trends-still-going-up/" TargetMode="External"/><Relationship Id="rId22" Type="http://schemas.openxmlformats.org/officeDocument/2006/relationships/hyperlink" Target="http://www.i2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 up today to hear Dr</vt:lpstr>
    </vt:vector>
  </TitlesOfParts>
  <Company>i2i</Company>
  <LinksUpToDate>false</LinksUpToDate>
  <CharactersWithSpaces>5711</CharactersWithSpaces>
  <SharedDoc>false</SharedDoc>
  <HLinks>
    <vt:vector size="24" baseType="variant">
      <vt:variant>
        <vt:i4>78</vt:i4>
      </vt:variant>
      <vt:variant>
        <vt:i4>9</vt:i4>
      </vt:variant>
      <vt:variant>
        <vt:i4>0</vt:i4>
      </vt:variant>
      <vt:variant>
        <vt:i4>5</vt:i4>
      </vt:variant>
      <vt:variant>
        <vt:lpwstr>http://friedman.i2i.org/alerts/listinfo/education</vt:lpwstr>
      </vt:variant>
      <vt:variant>
        <vt:lpwstr/>
      </vt:variant>
      <vt:variant>
        <vt:i4>5570572</vt:i4>
      </vt:variant>
      <vt:variant>
        <vt:i4>6</vt:i4>
      </vt:variant>
      <vt:variant>
        <vt:i4>0</vt:i4>
      </vt:variant>
      <vt:variant>
        <vt:i4>5</vt:i4>
      </vt:variant>
      <vt:variant>
        <vt:lpwstr>http://www.education.i2i.org/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http://www.i2i.org/</vt:lpwstr>
      </vt:variant>
      <vt:variant>
        <vt:lpwstr/>
      </vt:variant>
      <vt:variant>
        <vt:i4>7798789</vt:i4>
      </vt:variant>
      <vt:variant>
        <vt:i4>0</vt:i4>
      </vt:variant>
      <vt:variant>
        <vt:i4>0</vt:i4>
      </vt:variant>
      <vt:variant>
        <vt:i4>5</vt:i4>
      </vt:variant>
      <vt:variant>
        <vt:lpwstr>mailto:pam@i2i.org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up today to hear Dr</dc:title>
  <dc:creator>BEN</dc:creator>
  <cp:lastModifiedBy>Ben</cp:lastModifiedBy>
  <cp:revision>12</cp:revision>
  <cp:lastPrinted>2005-10-11T19:16:00Z</cp:lastPrinted>
  <dcterms:created xsi:type="dcterms:W3CDTF">2012-07-30T20:56:00Z</dcterms:created>
  <dcterms:modified xsi:type="dcterms:W3CDTF">2012-07-31T20:34:00Z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-2092602266</vt:i4>
  </property>
  <property fmtid="{D5CDD505-2E9C-101B-9397-08002B2CF9AE}" pid="3" name="_EmailSubject">
    <vt:lpwstr>Ed Center Newsletter</vt:lpwstr>
  </property>
  <property fmtid="{D5CDD505-2E9C-101B-9397-08002B2CF9AE}" pid="4" name="_AuthorEmail">
    <vt:lpwstr>Marya@i2i.org</vt:lpwstr>
  </property>
  <property fmtid="{D5CDD505-2E9C-101B-9397-08002B2CF9AE}" pid="5" name="_AuthorEmailDisplayName">
    <vt:lpwstr>Marya DeGrow</vt:lpwstr>
  </property>
  <property fmtid="{D5CDD505-2E9C-101B-9397-08002B2CF9AE}" pid="6" name="_ReviewingToolsShownOnce">
    <vt:lpwstr/>
  </property>
</Properties>
</file>